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AD3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____________ №_____</w:t>
            </w:r>
          </w:p>
        </w:tc>
      </w:tr>
    </w:tbl>
    <w:p w:rsidR="00271A40" w:rsidRDefault="00271A40"/>
    <w:p w:rsidR="003B783E" w:rsidRDefault="004D2975" w:rsidP="006610D0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Исполнение </w:t>
      </w:r>
      <w:r w:rsidR="009F6220"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за 2018 год</w:t>
      </w:r>
    </w:p>
    <w:bookmarkEnd w:id="0"/>
    <w:p w:rsidR="00774F1D" w:rsidRPr="00774F1D" w:rsidRDefault="00774F1D" w:rsidP="00774F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74F1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843"/>
        <w:gridCol w:w="708"/>
        <w:gridCol w:w="2268"/>
        <w:gridCol w:w="1843"/>
        <w:gridCol w:w="992"/>
      </w:tblGrid>
      <w:tr w:rsidR="002C4466" w:rsidRPr="009F6220" w:rsidTr="00774F1D">
        <w:trPr>
          <w:tblHeader/>
        </w:trPr>
        <w:tc>
          <w:tcPr>
            <w:tcW w:w="6912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РЗ, ПРЗ</w:t>
            </w:r>
          </w:p>
        </w:tc>
        <w:tc>
          <w:tcPr>
            <w:tcW w:w="1843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КЦСР</w:t>
            </w:r>
          </w:p>
        </w:tc>
        <w:tc>
          <w:tcPr>
            <w:tcW w:w="708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268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Уточненный план на  201</w:t>
            </w:r>
            <w:r w:rsidR="009F6220"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Исполнено за 201</w:t>
            </w:r>
            <w:r w:rsidR="009F6220"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 исполнения к уточненному плану</w:t>
            </w:r>
          </w:p>
        </w:tc>
      </w:tr>
      <w:tr w:rsidR="002C4466" w:rsidRPr="009F6220" w:rsidTr="00774F1D">
        <w:trPr>
          <w:tblHeader/>
        </w:trPr>
        <w:tc>
          <w:tcPr>
            <w:tcW w:w="6912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1 332 767 035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1 217 037 741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22 267 203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21 798 810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22 267 203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21 798 810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3 993 677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3 884 841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3 993 677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3 884 841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467 533 553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412 392 871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380 155 873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325 201 573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371 085 873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316 231 573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371 085 873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316 231 573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1 944 534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360 026 873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308 685 190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425 457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425 457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28 671 522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227 780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227 780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и других архивных документов в Люберецком муниципальном архиве"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61 013 802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57 408 826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5 532 740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5 235 602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5 532 740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5 235 602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18 464 126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17 943 806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18 464 126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17 943 806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1 784 762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1 521 102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1 784 762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1 521 102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10 631 668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764 426 961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719 406 358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общедоступного и бесплатного дошкольного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366 247 466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355 199 323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366 247 466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355 199 323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366 247 466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355 199 323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8 727 500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879 417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799 417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879 417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799 417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524 417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524 417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30 879 350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29 428 370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ликвидации администраций городских поселений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7 504 283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7 456 300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485 733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468 467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253 726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236 460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192 918 421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187 607 987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25 474 772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24 431 758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25 474 772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24 431 758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информирования населения о деятельности органов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97 721 258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96 926 279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97 721 258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96 926 279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12 644 013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12 542 513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85 077 245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84 383 766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240 636 338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234 045 797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223 372 338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221 904 732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многофункционального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 предоставления государственных и муниципальныхуслуг, действующего на территории городского округа Люберцы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ремонта, включая перепланировку.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12 141 065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новых офисов многофункциональных центров предоставления государственных и муниципальных услуг и дополнительных окон доступа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 услугам в многофункциональных центрах предоставления государственных и муниципальных услуг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условий и охраны труда на территории городского округа Люберцы Московской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41 748 259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41 748 259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муниципального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109 986 169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101 519 200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6 785 203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6 737 203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6 785 203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6 737 203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1 281 920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1 233 920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103 200 966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94 781 997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оборудования, расходных материалов и призов победителям)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101 700 966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93 381 858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46 174 300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41 252 125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41 393 900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38 984 827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д.226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"Профилактика и предупреждение проявлений экстремизма, расовой и национальной неприязни в целях снижения уровня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преступлений экстремистской направленности"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проявлений экстремизма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эффективности проведения профилактических мероприятий по выявлению наркопотребителей и снижению уровня наркотизации общества"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наркомании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44 773 586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41 635 267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44 673 586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41 535 367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служащих МКУ "ЕДДС-112"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13 491 147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10 361 518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6 727 870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6 562 448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обучения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городского округа Люберцы Московской области мерам пожарной безопасности"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6 427 870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6 262 748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территории городского округа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889 130 054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796 362 336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823 618 060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736 299 239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ликвидации администраций городских поселений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808 083 060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720 764 377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населенных пунктов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разметки,замена и ремонт ограждений 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297 459 860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295 682 201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97 343 435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95 100 934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проектной рабочей документации по программе "Локальные мероприятия, направленные на улучшение пропускной способности на автомобильных дорогах Московской области"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ремонта,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асфальтового покрытия дворовых территорий  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10 830 690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8 826 918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8 441 634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8 198 666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  в информационно-телекоммуникационной  сети "Интернет".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49 039 297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46 058 541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40 411 441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38 133 996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802 975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518 575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содержания и сохранности имущества, находящегося в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собственности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38 809 630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37 331 021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1 729 499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953 182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 для постановки на кадастровый учет земельных участков под объектами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недвижимого имущества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7 449 690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7 251 690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Ведение инвестиционного портала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6 855 790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предпринимательства: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ярморок вакансий и учебных рабочих мест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образования городской округ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геодезических работ с целью выявления объектов, расположенных на землях неразграниченной собственности (муниципальных землях)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1 227 599 950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1 070 441 762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238 594 900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186 268 814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населения в городском округе Люберцы Московской области"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708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708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Ремонт подъездов многоквартирных домов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69 496 261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69 496 261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"Модернизация объектов коммунальной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инфраструктуры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на кадастровый учет сетей отопления и горячего водоснабжения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монтаж и ввод в эксплуатацию станции обезжелезивания на ВЗУ № 12, г.о.Люберцы, п.Малаховка, ул. Пионерская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Ремонт водопровода к многоквартирным домам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735 460 282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681 946 809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Выполнение работ по разработке концепции устройства велодорожки в г.Люберцы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ликвидации администраций городских поселений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151 325 630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145 878 582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86 310 471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"Комплексное благоустройство дворовых территорий"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и 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36 754 630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34 854 270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капитальный ремонт электросетевого хозяйства, систем наружного освещения и архитектурно-художественного освещения в рамках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Паспорта объектов наружного освещения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31 295 700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31 250 772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31 295 700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31 250 772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колумбария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инвентаризации муниципальных кладбищ расположенных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507 786 740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469 497 313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328 180 320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327 138 397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328 180 320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327 138 397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округа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202 163 479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округа Люберцы в части защиты территорий от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неблагоприятного воздействия безнадзорных животных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Октябрьского проспекта, 226  г.о.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Ликвидация несанкционированных свалок на территории городского округа Люберцы (в рамках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заключенного соглашения с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Приобритение модуля программного продукта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МУНГИС "Закрепление территории уборки"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"Озеленение территорий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сбора и вывозы мусорных отходов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"Организации сбора, вывоза и утилизации бытовых отходов и крупногабаритного мусора"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управляющим организациям на возмещение недополученных доходов по вывозу и утилизации твердых бытовых отходов и крупногабаритного мусора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177 757 507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169 157 063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124 479 207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123 653 825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32 199 209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29 282 554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29 282 554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Общероссийских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Дней защиты от экологической опасности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5 633 279 255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5 507 233 386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2 338 095 492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2 327 999 620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2 326 467 494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2 317 003 333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2 326 467 494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2 317 003 333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4 512 933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учреждений, включая расходы на оплату труда,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плату за использование помещений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42 653 239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39 073 187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2 229 960 255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2 226 469 112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Приобритение мебели и материальных запасов.Приобретение , монтаж (установка) оборудования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автоматизированных узлов управления тепловой энергии (автоматизированные индивидуальные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тепловые пункты)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8 106 788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7 475 087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8 106 788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7 475 087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кредиторской задолженности на строительство и оснащение детского сада на 180 мест, г.Люберцы, пос.Калинина, корп.20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услуги по технологическому присоединению к электрическим сетям  детского сада на 180 мест, г.Люберцы, пос.Калинина, корп.20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содержание вновь вводимого нового корпуса МДОУ д/с № 1720 "Новости"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2 806 965 675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2 698 362 164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2 781 118 553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2 674 066 259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2 781 118 553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2 674 066 259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2 509 472 521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2 448 823 047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34 453 182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30 127 097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99 106 166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94 896 140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46 182 516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45 772 125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топографо-геодезических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инженерно-геодезических изысканий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осуществлению авторского надзора и строительного контроля за проведением капитального ремонта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121 479 181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134 421 140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117 467 996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2 119 860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1 772 946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5 751 000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2 237 521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27 606 865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6 371 891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д.19), пристройки к МОУ Кадетская школа на 200 мест (г.Люберцы, 3 почтовое отделение, д.50)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организаций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3 478 790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2 590 140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5 834 434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5 834 434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5 194 156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16 523 332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15 871 331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16 523 332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15 871 331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приобретение, монтаж и демонтаж технологического оборудования и комплектующих к нему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384 597 158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384 249 370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государственного (муниципального) задания на оказание государственных (муниципальных) услуг (выполнение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работ) в муниципальных учреждениях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359 460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1 422 916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253 105 581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252 930 828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5 715 344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5 550 906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текущих ремонтов учреждений культуры и учреждений дополнительного образования в сфере культуры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4 582 344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4 509 141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ремонта асфальтового покрытия МУДО "Детская музыкальная школа № 2"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"Детская школа искусств № 3"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1 041 765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855 662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404 114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профессионального развития муниципальных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служащих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образования городской округ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57 173 390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54 545 555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36 052 890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34 770 540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34 352 890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33 070 643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34 352 890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33 070 643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10 920 324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10 828 140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10 920 324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10 828 140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3 598 546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2 467 531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3 598 546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2 467 531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19 834 020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19 774 973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19 834 020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19 774 973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21 120 500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19 775 015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93,6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4 962 475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16 120 500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14 812 540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15 110 500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13 802 560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6 832 772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6 832 772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45 432 540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41 221 014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23 255 054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23 104 166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Церемония награждения талантливых воспитанников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дошкольных организаций "Лучики"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3 027 512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1 272 800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1 204 688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1 877 200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1 822 824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медалями  "За особые успехи в обучении".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Обучение сотрудников, проведение семинаров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385 539 151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379 634 682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379 307 685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373 896 960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373 175 189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369 478 719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300 382 837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300 377 930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299 232 837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299 232 835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муниципальных услуг в муниципальном учреждении ММУК "Люберецкий районный Дворец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"Красковский культурный центр"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отдыха" г.п.Люберцы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 МУК п. Малаховка Культурно-досуговый центр "Союз"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24 589 014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21 316 868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8 454 588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7 025 167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текущих ремонтов в библиотеках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Культурно-досуговых центрах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3 065 889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1 947 299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комформтных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12 224 870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11 750 335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843 667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лесопатологического обследования лесных участков на территории МУК "Центр культуры и семейного досуга "Томилино"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санитарной вырубки деревьев  и мероприятий по противопожарному благоустройству территории МУК "Центр культуры и семейного досуга "Томилино"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выполнение работ по разработке проектной документации лесных участков, зон отдыха и  рекреационных зон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парков культуры и отдыха городского округа Люберцы Московской области, создание комфортных условий для отдыха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обсутройства территории парков 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территорий парков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доступной среды в муниципальных учреждениях культуры и муниципальных учреждениях дополнительного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сферы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общественной значимости самоотверженного и добросовестного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труда, престижа человека труда, развитие преемственности поколений"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440 323 888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395 476 917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123 326 888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122 942 151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населения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285 123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Единовременная выплата при рождении ребенка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100 750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5 476 502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5 192 868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876 116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4 316 752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области, субсидий на оплату жилого помещения и коммунальных услуг"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8 250 386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8 249 372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"Представление государственной поддержки в виде компенсации на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погашение основного долга по ипотечному жилищному кредиту"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Компенсация оплаты основного долга по ипотечному жилищному кредиту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жилыми помещениями отдельных категорий граждан, установленных федеральным законодательством"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Осуществление полномочий по обеспечению жильем отдельных категорий граждан, установленных  Федеральным законом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290 307 000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250 240 505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"Социальная поддержка беременых женщин, кормящих матерей и  детей в возрасте до 3-х лет"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348 475 823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340 147 926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171 406 316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166 163 468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170 406 833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165 224 098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170 406 833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165 224 098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спортивной базы. Увеличение фактической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обеспеченности и повышение эффективности работы спортивных сооружений"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165 601 833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160 667 998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63 166 874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61 530 755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15 019 232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13 592 653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15 019 232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13 592 653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7 794 051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«Стадион "Урожай"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физкультурно-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оздоровительный комплекс «Труд»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«Стадион «Электрон»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"Физкультурно-спортивный центр"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9 295 445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механизированной газонокосилки с местом под оператора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безопасности (приобретение и установка 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спортивных мероприятий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оздоровительных мероприятий г.о.Люберцы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для проведения занятий среди инвалидов по программе "Лыжи мечты.Ролики"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161 651 844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160 839 655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161 604 248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160 792 060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161 604 248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160 792 060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6 666 104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154 879 248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154 125 955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"Футбольная спортивная школа "Звезда"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"Спортивная школа олимпийского резерва"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газонокосилки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Благоустройство прилегающих территорий  спортивных учреждений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экспертизы качества ремонтных работ зданий и сооружений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Приобретение, установка и обслуживание системы видеонаблюдения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15 417 664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13 144 803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1105 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комитета по физической культуре и спорту   администрации городского округа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"Муниципальное </w:t>
            </w: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10 371 241 845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9 811 381 860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94,6</w:t>
            </w:r>
          </w:p>
        </w:tc>
      </w:tr>
    </w:tbl>
    <w:p w:rsidR="007B0E60" w:rsidRDefault="007B0E60"/>
    <w:p w:rsidR="007B0E60" w:rsidRDefault="007B0E60"/>
    <w:p w:rsidR="002550F5" w:rsidRDefault="002550F5"/>
    <w:sectPr w:rsidR="002550F5" w:rsidSect="007B0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447"/>
    <w:rsid w:val="00055859"/>
    <w:rsid w:val="00073A87"/>
    <w:rsid w:val="002550F5"/>
    <w:rsid w:val="00271A40"/>
    <w:rsid w:val="002C4466"/>
    <w:rsid w:val="00306A49"/>
    <w:rsid w:val="00315E35"/>
    <w:rsid w:val="003B783E"/>
    <w:rsid w:val="0040719C"/>
    <w:rsid w:val="004D2975"/>
    <w:rsid w:val="00502447"/>
    <w:rsid w:val="006610D0"/>
    <w:rsid w:val="00774F1D"/>
    <w:rsid w:val="007B0E60"/>
    <w:rsid w:val="008F7799"/>
    <w:rsid w:val="00977BDC"/>
    <w:rsid w:val="009F6220"/>
    <w:rsid w:val="00AA62C5"/>
    <w:rsid w:val="00AD3FC2"/>
    <w:rsid w:val="00D70F33"/>
    <w:rsid w:val="00F3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B2FB2-B4C4-4CD1-91F7-ED25E2B1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550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550F5"/>
    <w:rPr>
      <w:color w:val="800080"/>
      <w:u w:val="single"/>
    </w:rPr>
  </w:style>
  <w:style w:type="paragraph" w:customStyle="1" w:styleId="xl95">
    <w:name w:val="xl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55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550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8">
    <w:name w:val="xl17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"/>
    <w:rsid w:val="002550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550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4">
    <w:name w:val="xl2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55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9F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0">
    <w:name w:val="xl3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21">
    <w:name w:val="xl32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28">
    <w:name w:val="xl32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6">
    <w:name w:val="xl336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7">
    <w:name w:val="xl33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63">
    <w:name w:val="xl36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8">
    <w:name w:val="xl36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9">
    <w:name w:val="xl36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1">
    <w:name w:val="xl3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2">
    <w:name w:val="xl3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3">
    <w:name w:val="xl3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4">
    <w:name w:val="xl374"/>
    <w:basedOn w:val="a"/>
    <w:rsid w:val="009F62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5">
    <w:name w:val="xl375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6">
    <w:name w:val="xl376"/>
    <w:basedOn w:val="a"/>
    <w:rsid w:val="009F6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1">
    <w:name w:val="xl38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2">
    <w:name w:val="xl38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5">
    <w:name w:val="xl3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6">
    <w:name w:val="xl3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7">
    <w:name w:val="xl3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8">
    <w:name w:val="xl3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9">
    <w:name w:val="xl3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0">
    <w:name w:val="xl3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1">
    <w:name w:val="xl39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2">
    <w:name w:val="xl3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3">
    <w:name w:val="xl3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4">
    <w:name w:val="xl3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5">
    <w:name w:val="xl3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6">
    <w:name w:val="xl3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7">
    <w:name w:val="xl3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8">
    <w:name w:val="xl3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9">
    <w:name w:val="xl39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0">
    <w:name w:val="xl4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1">
    <w:name w:val="xl4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2">
    <w:name w:val="xl4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3">
    <w:name w:val="xl4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4">
    <w:name w:val="xl40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5">
    <w:name w:val="xl40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6">
    <w:name w:val="xl40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7">
    <w:name w:val="xl40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8">
    <w:name w:val="xl40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9">
    <w:name w:val="xl40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2">
    <w:name w:val="xl41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0"/>
      <w:szCs w:val="10"/>
      <w:lang w:eastAsia="ru-RU"/>
    </w:rPr>
  </w:style>
  <w:style w:type="paragraph" w:customStyle="1" w:styleId="xl424">
    <w:name w:val="xl42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1">
    <w:name w:val="xl43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2">
    <w:name w:val="xl43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3">
    <w:name w:val="xl43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4">
    <w:name w:val="xl43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5">
    <w:name w:val="xl43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6">
    <w:name w:val="xl43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7">
    <w:name w:val="xl43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8">
    <w:name w:val="xl43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9">
    <w:name w:val="xl43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0">
    <w:name w:val="xl44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1">
    <w:name w:val="xl44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2">
    <w:name w:val="xl44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3">
    <w:name w:val="xl44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4">
    <w:name w:val="xl44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5">
    <w:name w:val="xl44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6">
    <w:name w:val="xl44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7">
    <w:name w:val="xl44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8">
    <w:name w:val="xl44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58">
    <w:name w:val="xl45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5">
    <w:name w:val="xl47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78">
    <w:name w:val="xl4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0">
    <w:name w:val="xl4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3">
    <w:name w:val="xl4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91">
    <w:name w:val="xl49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3">
    <w:name w:val="xl5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4">
    <w:name w:val="xl50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5">
    <w:name w:val="xl50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3">
    <w:name w:val="xl51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2">
    <w:name w:val="xl52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3">
    <w:name w:val="xl52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4">
    <w:name w:val="xl52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5">
    <w:name w:val="xl525"/>
    <w:basedOn w:val="a"/>
    <w:rsid w:val="009F62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9F62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9F622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539">
    <w:name w:val="xl53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2">
    <w:name w:val="xl56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3">
    <w:name w:val="xl56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4">
    <w:name w:val="xl56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5">
    <w:name w:val="xl565"/>
    <w:basedOn w:val="a"/>
    <w:rsid w:val="009F6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6">
    <w:name w:val="xl56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7">
    <w:name w:val="xl56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8">
    <w:name w:val="xl56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9">
    <w:name w:val="xl56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0">
    <w:name w:val="xl57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1">
    <w:name w:val="xl5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2">
    <w:name w:val="xl5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3">
    <w:name w:val="xl5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4">
    <w:name w:val="xl57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5">
    <w:name w:val="xl57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6">
    <w:name w:val="xl57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7">
    <w:name w:val="xl5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8">
    <w:name w:val="xl5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9">
    <w:name w:val="xl5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0">
    <w:name w:val="xl5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1">
    <w:name w:val="xl581"/>
    <w:basedOn w:val="a"/>
    <w:rsid w:val="009F6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2">
    <w:name w:val="xl582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583">
    <w:name w:val="xl5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4">
    <w:name w:val="xl5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5">
    <w:name w:val="xl5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6">
    <w:name w:val="xl5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7">
    <w:name w:val="xl5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8">
    <w:name w:val="xl5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9">
    <w:name w:val="xl5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0">
    <w:name w:val="xl5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591">
    <w:name w:val="xl591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592">
    <w:name w:val="xl5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3">
    <w:name w:val="xl5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4">
    <w:name w:val="xl5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5">
    <w:name w:val="xl5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6">
    <w:name w:val="xl5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7">
    <w:name w:val="xl5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8">
    <w:name w:val="xl5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9">
    <w:name w:val="xl59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0">
    <w:name w:val="xl6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1">
    <w:name w:val="xl6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2">
    <w:name w:val="xl6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3">
    <w:name w:val="xl6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604">
    <w:name w:val="xl604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7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215</Pages>
  <Words>35555</Words>
  <Characters>202665</Characters>
  <Application>Microsoft Office Word</Application>
  <DocSecurity>0</DocSecurity>
  <Lines>1688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12</cp:revision>
  <dcterms:created xsi:type="dcterms:W3CDTF">2018-03-16T13:07:00Z</dcterms:created>
  <dcterms:modified xsi:type="dcterms:W3CDTF">2019-04-24T12:54:00Z</dcterms:modified>
</cp:coreProperties>
</file>